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E3C2" w14:textId="2879A3DA" w:rsidR="00311FB9" w:rsidRPr="00065DA0" w:rsidRDefault="00D5597A" w:rsidP="00311FB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7F3C04" wp14:editId="33169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1580" cy="12115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Logo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D68" w:rsidRPr="00065DA0">
        <w:rPr>
          <w:rFonts w:ascii="Tahoma" w:hAnsi="Tahoma" w:cs="Tahoma"/>
          <w:b/>
          <w:bCs/>
          <w:sz w:val="24"/>
          <w:szCs w:val="24"/>
        </w:rPr>
        <w:t>SME Curriculum Committee</w:t>
      </w:r>
    </w:p>
    <w:p w14:paraId="32CA87E7" w14:textId="0A16AA96" w:rsidR="005D1D68" w:rsidRPr="00065DA0" w:rsidRDefault="005D1D68" w:rsidP="00311FB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Meeting Minutes</w:t>
      </w:r>
    </w:p>
    <w:p w14:paraId="3C9D5792" w14:textId="217B98AF" w:rsidR="00D12D53" w:rsidRPr="00065DA0" w:rsidRDefault="00FF2D25" w:rsidP="00311FB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Thurs</w:t>
      </w:r>
      <w:r w:rsidR="0015018F" w:rsidRPr="00065DA0">
        <w:rPr>
          <w:rFonts w:ascii="Tahoma" w:hAnsi="Tahoma" w:cs="Tahoma"/>
          <w:b/>
          <w:bCs/>
          <w:sz w:val="24"/>
          <w:szCs w:val="24"/>
        </w:rPr>
        <w:t xml:space="preserve">day, </w:t>
      </w:r>
      <w:r w:rsidR="00A22C51">
        <w:rPr>
          <w:rFonts w:ascii="Tahoma" w:hAnsi="Tahoma" w:cs="Tahoma"/>
          <w:b/>
          <w:bCs/>
          <w:sz w:val="24"/>
          <w:szCs w:val="24"/>
        </w:rPr>
        <w:t>November 2</w:t>
      </w:r>
      <w:r w:rsidR="006427E5">
        <w:rPr>
          <w:rFonts w:ascii="Tahoma" w:hAnsi="Tahoma" w:cs="Tahoma"/>
          <w:b/>
          <w:bCs/>
          <w:sz w:val="24"/>
          <w:szCs w:val="24"/>
        </w:rPr>
        <w:t>, 2023</w:t>
      </w:r>
      <w:r w:rsidRPr="00065DA0">
        <w:rPr>
          <w:rFonts w:ascii="Tahoma" w:hAnsi="Tahoma" w:cs="Tahoma"/>
          <w:b/>
          <w:bCs/>
          <w:sz w:val="24"/>
          <w:szCs w:val="24"/>
        </w:rPr>
        <w:t xml:space="preserve"> at 09</w:t>
      </w:r>
      <w:r w:rsidR="00C8420B" w:rsidRPr="00065DA0">
        <w:rPr>
          <w:rFonts w:ascii="Tahoma" w:hAnsi="Tahoma" w:cs="Tahoma"/>
          <w:b/>
          <w:bCs/>
          <w:sz w:val="24"/>
          <w:szCs w:val="24"/>
        </w:rPr>
        <w:t>00</w:t>
      </w:r>
    </w:p>
    <w:p w14:paraId="79EF66D1" w14:textId="22F84A10" w:rsidR="005D1D68" w:rsidRPr="0045185F" w:rsidRDefault="00496025" w:rsidP="0055157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Remote Zoom Meeting</w:t>
      </w:r>
    </w:p>
    <w:p w14:paraId="5A80B7B6" w14:textId="0F14DB1F" w:rsidR="00551576" w:rsidRPr="0045185F" w:rsidRDefault="00551576" w:rsidP="000E681C">
      <w:pPr>
        <w:spacing w:after="0"/>
        <w:rPr>
          <w:rFonts w:cstheme="minorHAnsi"/>
          <w:b/>
          <w:sz w:val="24"/>
          <w:szCs w:val="24"/>
        </w:rPr>
      </w:pPr>
    </w:p>
    <w:p w14:paraId="2E26DAC7" w14:textId="77777777" w:rsidR="00056175" w:rsidRPr="0045185F" w:rsidRDefault="00056175" w:rsidP="000E681C">
      <w:pPr>
        <w:spacing w:after="0"/>
        <w:rPr>
          <w:rFonts w:cstheme="minorHAnsi"/>
          <w:b/>
          <w:sz w:val="24"/>
          <w:szCs w:val="24"/>
        </w:rPr>
      </w:pPr>
    </w:p>
    <w:p w14:paraId="351FB25C" w14:textId="77777777" w:rsidR="00496025" w:rsidRDefault="00496025" w:rsidP="000E681C">
      <w:pPr>
        <w:spacing w:after="0"/>
        <w:rPr>
          <w:rFonts w:cstheme="minorHAnsi"/>
          <w:b/>
          <w:sz w:val="24"/>
          <w:szCs w:val="24"/>
        </w:rPr>
      </w:pPr>
    </w:p>
    <w:p w14:paraId="4F3AB7EE" w14:textId="77777777" w:rsidR="00496025" w:rsidRDefault="00496025" w:rsidP="000E681C">
      <w:pPr>
        <w:spacing w:after="0"/>
        <w:rPr>
          <w:rFonts w:cstheme="minorHAnsi"/>
          <w:b/>
          <w:sz w:val="24"/>
          <w:szCs w:val="24"/>
        </w:rPr>
      </w:pPr>
    </w:p>
    <w:p w14:paraId="5ECFA1FA" w14:textId="1C0A3908" w:rsidR="00311FB9" w:rsidRPr="00065DA0" w:rsidRDefault="005D1D68" w:rsidP="000E681C">
      <w:pPr>
        <w:spacing w:after="0"/>
        <w:rPr>
          <w:rFonts w:ascii="Tahoma" w:hAnsi="Tahoma" w:cs="Tahoma"/>
          <w:b/>
          <w:sz w:val="24"/>
          <w:szCs w:val="24"/>
        </w:rPr>
      </w:pPr>
      <w:r w:rsidRPr="00065DA0">
        <w:rPr>
          <w:rFonts w:ascii="Tahoma" w:hAnsi="Tahoma" w:cs="Tahoma"/>
          <w:b/>
          <w:sz w:val="24"/>
          <w:szCs w:val="24"/>
        </w:rPr>
        <w:t>Members in Attendance:</w:t>
      </w:r>
    </w:p>
    <w:p w14:paraId="3885E61A" w14:textId="77777777" w:rsidR="00B30A68" w:rsidRPr="00065DA0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Agent Megan </w:t>
      </w:r>
      <w:proofErr w:type="spellStart"/>
      <w:r>
        <w:rPr>
          <w:rFonts w:ascii="Tahoma" w:hAnsi="Tahoma" w:cs="Tahoma"/>
          <w:sz w:val="24"/>
          <w:szCs w:val="24"/>
        </w:rPr>
        <w:t>Alstatt</w:t>
      </w:r>
      <w:proofErr w:type="spellEnd"/>
      <w:r>
        <w:rPr>
          <w:rFonts w:ascii="Tahoma" w:hAnsi="Tahoma" w:cs="Tahoma"/>
          <w:sz w:val="24"/>
          <w:szCs w:val="24"/>
        </w:rPr>
        <w:t>, CBI</w:t>
      </w:r>
    </w:p>
    <w:p w14:paraId="2339B592" w14:textId="77777777" w:rsidR="00D51366" w:rsidRDefault="00D51366" w:rsidP="00D513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Director Stu Curry, Colorado Mountain College</w:t>
      </w:r>
    </w:p>
    <w:p w14:paraId="0E9AB10D" w14:textId="77777777" w:rsidR="00A22C51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Sgt. James Gerhardt, Thornton PD</w:t>
      </w:r>
    </w:p>
    <w:p w14:paraId="053ED4D9" w14:textId="77777777" w:rsidR="0017447F" w:rsidRDefault="0017447F" w:rsidP="001744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Investigator </w:t>
      </w:r>
      <w:proofErr w:type="spellStart"/>
      <w:r>
        <w:rPr>
          <w:rFonts w:ascii="Tahoma" w:hAnsi="Tahoma" w:cs="Tahoma"/>
          <w:sz w:val="24"/>
          <w:szCs w:val="24"/>
        </w:rPr>
        <w:t>JoeRyan</w:t>
      </w:r>
      <w:proofErr w:type="spellEnd"/>
      <w:r>
        <w:rPr>
          <w:rFonts w:ascii="Tahoma" w:hAnsi="Tahoma" w:cs="Tahoma"/>
          <w:sz w:val="24"/>
          <w:szCs w:val="24"/>
        </w:rPr>
        <w:t xml:space="preserve"> Hartley, 18</w:t>
      </w:r>
      <w:r w:rsidRPr="005202C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Judicial District </w:t>
      </w:r>
    </w:p>
    <w:p w14:paraId="1E16B922" w14:textId="4E68DE0E" w:rsidR="00C26DA9" w:rsidRPr="00065DA0" w:rsidRDefault="00C26DA9" w:rsidP="00C26DA9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Asst. Director Dan Hotsenpiller, Technical College of the Rockies LEA </w:t>
      </w:r>
    </w:p>
    <w:p w14:paraId="5AAAB4FA" w14:textId="77777777" w:rsidR="00A22C51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Act. Commander,</w:t>
      </w:r>
      <w:r w:rsidRPr="00065DA0">
        <w:rPr>
          <w:rFonts w:ascii="Tahoma" w:hAnsi="Tahoma" w:cs="Tahoma"/>
          <w:sz w:val="24"/>
          <w:szCs w:val="24"/>
        </w:rPr>
        <w:t xml:space="preserve"> Timothy </w:t>
      </w:r>
      <w:proofErr w:type="spellStart"/>
      <w:r w:rsidRPr="00065DA0">
        <w:rPr>
          <w:rFonts w:ascii="Tahoma" w:hAnsi="Tahoma" w:cs="Tahoma"/>
          <w:sz w:val="24"/>
          <w:szCs w:val="24"/>
        </w:rPr>
        <w:t>Jungclaus</w:t>
      </w:r>
      <w:proofErr w:type="spellEnd"/>
      <w:r w:rsidRPr="00065DA0">
        <w:rPr>
          <w:rFonts w:ascii="Tahoma" w:hAnsi="Tahoma" w:cs="Tahoma"/>
          <w:sz w:val="24"/>
          <w:szCs w:val="24"/>
        </w:rPr>
        <w:t xml:space="preserve">, Adams County SO </w:t>
      </w:r>
    </w:p>
    <w:p w14:paraId="37B9B4FE" w14:textId="7DDC278E" w:rsidR="002469E4" w:rsidRPr="00065DA0" w:rsidRDefault="00744FC6" w:rsidP="000E681C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Ms. Janet Larson, </w:t>
      </w:r>
      <w:r w:rsidR="002469E4" w:rsidRPr="00065DA0">
        <w:rPr>
          <w:rFonts w:ascii="Tahoma" w:hAnsi="Tahoma" w:cs="Tahoma"/>
          <w:sz w:val="24"/>
          <w:szCs w:val="24"/>
        </w:rPr>
        <w:t>citizen, Chair</w:t>
      </w:r>
    </w:p>
    <w:p w14:paraId="62FA10AC" w14:textId="77777777" w:rsidR="00A22C51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Corporal Vincent </w:t>
      </w:r>
      <w:proofErr w:type="spellStart"/>
      <w:r>
        <w:rPr>
          <w:rFonts w:ascii="Tahoma" w:hAnsi="Tahoma" w:cs="Tahoma"/>
          <w:sz w:val="24"/>
          <w:szCs w:val="24"/>
        </w:rPr>
        <w:t>Maffett</w:t>
      </w:r>
      <w:proofErr w:type="spellEnd"/>
      <w:r>
        <w:rPr>
          <w:rFonts w:ascii="Tahoma" w:hAnsi="Tahoma" w:cs="Tahoma"/>
          <w:sz w:val="24"/>
          <w:szCs w:val="24"/>
        </w:rPr>
        <w:t xml:space="preserve">, CSU PD </w:t>
      </w:r>
    </w:p>
    <w:p w14:paraId="62E291D8" w14:textId="77777777" w:rsidR="00B30A68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Technician Stephen Marino, Denver PD</w:t>
      </w:r>
    </w:p>
    <w:p w14:paraId="7A8E42A7" w14:textId="77777777" w:rsidR="00A22C51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Dr. Kathleen Mitchell, citizen </w:t>
      </w:r>
    </w:p>
    <w:p w14:paraId="3F545A0D" w14:textId="2AA8B7DA" w:rsidR="00ED1AF6" w:rsidRPr="00065DA0" w:rsidRDefault="00ED1AF6" w:rsidP="000F0E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Dave </w:t>
      </w:r>
      <w:proofErr w:type="spellStart"/>
      <w:r>
        <w:rPr>
          <w:rFonts w:ascii="Tahoma" w:hAnsi="Tahoma" w:cs="Tahoma"/>
          <w:sz w:val="24"/>
          <w:szCs w:val="24"/>
        </w:rPr>
        <w:t>Swavely</w:t>
      </w:r>
      <w:proofErr w:type="spellEnd"/>
      <w:r>
        <w:rPr>
          <w:rFonts w:ascii="Tahoma" w:hAnsi="Tahoma" w:cs="Tahoma"/>
          <w:sz w:val="24"/>
          <w:szCs w:val="24"/>
        </w:rPr>
        <w:t>, citizen</w:t>
      </w:r>
    </w:p>
    <w:p w14:paraId="4EAE4834" w14:textId="3B97981B" w:rsidR="00056175" w:rsidRPr="00065DA0" w:rsidRDefault="00056175" w:rsidP="00056175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Training Coordinator Janice Worthem, Colorado State Patrol </w:t>
      </w:r>
    </w:p>
    <w:p w14:paraId="48EF10B7" w14:textId="16611353" w:rsidR="005B51D4" w:rsidRPr="00065DA0" w:rsidRDefault="005B51D4" w:rsidP="000E681C">
      <w:pPr>
        <w:spacing w:after="0"/>
        <w:rPr>
          <w:rFonts w:ascii="Tahoma" w:hAnsi="Tahoma" w:cs="Tahoma"/>
          <w:sz w:val="24"/>
          <w:szCs w:val="24"/>
        </w:rPr>
      </w:pPr>
    </w:p>
    <w:p w14:paraId="252F1EA3" w14:textId="714F6039" w:rsidR="005B51D4" w:rsidRPr="00065DA0" w:rsidRDefault="005B51D4" w:rsidP="000E681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Excused:</w:t>
      </w:r>
    </w:p>
    <w:p w14:paraId="1AF8ABD2" w14:textId="77777777" w:rsidR="00B30A68" w:rsidRPr="00065DA0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>Deputy Keenan Dukes, El Paso County SO</w:t>
      </w:r>
    </w:p>
    <w:p w14:paraId="78023214" w14:textId="77777777" w:rsidR="00A22C51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>Lt. Marc Weber, Larimer County SO</w:t>
      </w:r>
    </w:p>
    <w:p w14:paraId="3CAEC4D9" w14:textId="77777777" w:rsidR="0067770D" w:rsidRDefault="0067770D" w:rsidP="00C43FB1">
      <w:pPr>
        <w:spacing w:after="0"/>
        <w:rPr>
          <w:rFonts w:ascii="Tahoma" w:hAnsi="Tahoma" w:cs="Tahoma"/>
          <w:b/>
          <w:sz w:val="24"/>
          <w:szCs w:val="24"/>
        </w:rPr>
      </w:pPr>
    </w:p>
    <w:p w14:paraId="74F0FE42" w14:textId="699B4A97" w:rsidR="0010199E" w:rsidRPr="000F0E43" w:rsidRDefault="000F0E43" w:rsidP="00C43FB1">
      <w:pPr>
        <w:spacing w:after="0"/>
        <w:rPr>
          <w:rFonts w:ascii="Tahoma" w:hAnsi="Tahoma" w:cs="Tahoma"/>
          <w:b/>
          <w:sz w:val="24"/>
          <w:szCs w:val="24"/>
        </w:rPr>
      </w:pPr>
      <w:r w:rsidRPr="000F0E43">
        <w:rPr>
          <w:rFonts w:ascii="Tahoma" w:hAnsi="Tahoma" w:cs="Tahoma"/>
          <w:b/>
          <w:sz w:val="24"/>
          <w:szCs w:val="24"/>
        </w:rPr>
        <w:t>Unexcused:</w:t>
      </w:r>
    </w:p>
    <w:p w14:paraId="3E0F59A0" w14:textId="77777777" w:rsidR="00A22C51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 w:rsidRPr="00F53C29"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z w:val="24"/>
          <w:szCs w:val="24"/>
        </w:rPr>
        <w:t xml:space="preserve">rector Vincent </w:t>
      </w:r>
      <w:proofErr w:type="spellStart"/>
      <w:r>
        <w:rPr>
          <w:rFonts w:ascii="Tahoma" w:hAnsi="Tahoma" w:cs="Tahoma"/>
          <w:sz w:val="24"/>
          <w:szCs w:val="24"/>
        </w:rPr>
        <w:t>Fraker</w:t>
      </w:r>
      <w:proofErr w:type="spellEnd"/>
      <w:r>
        <w:rPr>
          <w:rFonts w:ascii="Tahoma" w:hAnsi="Tahoma" w:cs="Tahoma"/>
          <w:sz w:val="24"/>
          <w:szCs w:val="24"/>
        </w:rPr>
        <w:t>, Otero JC</w:t>
      </w:r>
      <w:r w:rsidRPr="00065DA0">
        <w:rPr>
          <w:rFonts w:ascii="Tahoma" w:hAnsi="Tahoma" w:cs="Tahoma"/>
          <w:sz w:val="24"/>
          <w:szCs w:val="24"/>
        </w:rPr>
        <w:t xml:space="preserve">  </w:t>
      </w:r>
    </w:p>
    <w:p w14:paraId="7C8CAB61" w14:textId="77777777" w:rsidR="00B30A68" w:rsidRDefault="00B30A68" w:rsidP="00C60117">
      <w:pPr>
        <w:spacing w:after="0"/>
        <w:rPr>
          <w:rFonts w:ascii="Tahoma" w:hAnsi="Tahoma" w:cs="Tahoma"/>
          <w:sz w:val="24"/>
          <w:szCs w:val="24"/>
        </w:rPr>
      </w:pPr>
    </w:p>
    <w:p w14:paraId="26E0AC55" w14:textId="6A87F346" w:rsidR="00ED1AF6" w:rsidRDefault="00ED1AF6" w:rsidP="00C6011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Resignations:</w:t>
      </w:r>
    </w:p>
    <w:p w14:paraId="69409897" w14:textId="77777777" w:rsidR="00A22C51" w:rsidRPr="00065DA0" w:rsidRDefault="00A22C51" w:rsidP="00A22C51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Sgt. Gina </w:t>
      </w:r>
      <w:proofErr w:type="spellStart"/>
      <w:r w:rsidRPr="00065DA0">
        <w:rPr>
          <w:rFonts w:ascii="Tahoma" w:hAnsi="Tahoma" w:cs="Tahoma"/>
          <w:sz w:val="24"/>
          <w:szCs w:val="24"/>
        </w:rPr>
        <w:t>Seago</w:t>
      </w:r>
      <w:proofErr w:type="spellEnd"/>
      <w:r w:rsidRPr="00065DA0">
        <w:rPr>
          <w:rFonts w:ascii="Tahoma" w:hAnsi="Tahoma" w:cs="Tahoma"/>
          <w:sz w:val="24"/>
          <w:szCs w:val="24"/>
        </w:rPr>
        <w:t xml:space="preserve">, Colorado Springs PD </w:t>
      </w:r>
    </w:p>
    <w:p w14:paraId="6E2ACA12" w14:textId="77777777" w:rsidR="00A22C51" w:rsidRDefault="00A22C51" w:rsidP="00A22C51">
      <w:pPr>
        <w:spacing w:after="0"/>
        <w:rPr>
          <w:rFonts w:ascii="Tahoma" w:hAnsi="Tahoma" w:cs="Tahoma"/>
          <w:b/>
          <w:sz w:val="24"/>
          <w:szCs w:val="24"/>
        </w:rPr>
      </w:pPr>
    </w:p>
    <w:p w14:paraId="6A498E26" w14:textId="0057E146" w:rsidR="00292036" w:rsidRPr="00C60117" w:rsidRDefault="00106DF1" w:rsidP="00C6011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 Representative</w:t>
      </w:r>
      <w:r w:rsidR="00F53C29" w:rsidRPr="00F53C29">
        <w:rPr>
          <w:rFonts w:ascii="Tahoma" w:hAnsi="Tahoma" w:cs="Tahoma"/>
          <w:b/>
          <w:sz w:val="24"/>
          <w:szCs w:val="24"/>
        </w:rPr>
        <w:t>:</w:t>
      </w:r>
    </w:p>
    <w:p w14:paraId="430A021F" w14:textId="5FA1DEED" w:rsidR="00F53C29" w:rsidRDefault="00EF7B38" w:rsidP="00F53C2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530824">
        <w:rPr>
          <w:rFonts w:ascii="Tahoma" w:hAnsi="Tahoma" w:cs="Tahoma"/>
          <w:sz w:val="24"/>
          <w:szCs w:val="24"/>
        </w:rPr>
        <w:t>ourtnay Schwartz</w:t>
      </w:r>
      <w:r w:rsidR="008A5340">
        <w:rPr>
          <w:rFonts w:ascii="Tahoma" w:hAnsi="Tahoma" w:cs="Tahoma"/>
          <w:sz w:val="24"/>
          <w:szCs w:val="24"/>
        </w:rPr>
        <w:t xml:space="preserve">, </w:t>
      </w:r>
      <w:r w:rsidR="00F53C29">
        <w:rPr>
          <w:rFonts w:ascii="Tahoma" w:hAnsi="Tahoma" w:cs="Tahoma"/>
          <w:sz w:val="24"/>
          <w:szCs w:val="24"/>
        </w:rPr>
        <w:t>POST</w:t>
      </w:r>
    </w:p>
    <w:p w14:paraId="4F0908E6" w14:textId="77777777" w:rsidR="00ED1AF6" w:rsidRPr="00ED1AF6" w:rsidRDefault="00ED1AF6" w:rsidP="00ED1AF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ED1AF6">
        <w:rPr>
          <w:rFonts w:ascii="Tahoma" w:eastAsia="Times New Roman" w:hAnsi="Tahoma" w:cs="Tahoma"/>
          <w:sz w:val="24"/>
          <w:szCs w:val="24"/>
        </w:rPr>
        <w:t>Rollcall to establish that a quorum is present.</w:t>
      </w:r>
    </w:p>
    <w:p w14:paraId="28A72E75" w14:textId="513D4D9A" w:rsidR="00ED1AF6" w:rsidRPr="00ED1AF6" w:rsidRDefault="00ED1AF6" w:rsidP="00ED1AF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ED1AF6">
        <w:rPr>
          <w:rFonts w:ascii="Tahoma" w:eastAsia="Times New Roman" w:hAnsi="Tahoma" w:cs="Tahoma"/>
          <w:sz w:val="24"/>
          <w:szCs w:val="24"/>
        </w:rPr>
        <w:t xml:space="preserve">Review / Approval of </w:t>
      </w:r>
      <w:r w:rsidR="00A22C51">
        <w:rPr>
          <w:rFonts w:ascii="Tahoma" w:eastAsia="Times New Roman" w:hAnsi="Tahoma" w:cs="Tahoma"/>
          <w:sz w:val="24"/>
          <w:szCs w:val="24"/>
        </w:rPr>
        <w:t>October 5</w:t>
      </w:r>
      <w:r w:rsidRPr="00ED1AF6">
        <w:rPr>
          <w:rFonts w:ascii="Tahoma" w:eastAsia="Times New Roman" w:hAnsi="Tahoma" w:cs="Tahoma"/>
          <w:sz w:val="24"/>
          <w:szCs w:val="24"/>
        </w:rPr>
        <w:t xml:space="preserve">, 2023, meeting minutes.  </w:t>
      </w:r>
    </w:p>
    <w:p w14:paraId="2CF98CC0" w14:textId="77777777" w:rsidR="00F31F1D" w:rsidRDefault="00ED1AF6" w:rsidP="00F31F1D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vertAlign w:val="subscript"/>
        </w:rPr>
      </w:pPr>
      <w:r w:rsidRPr="00ED1AF6">
        <w:rPr>
          <w:rFonts w:ascii="Tahoma" w:eastAsia="Times New Roman" w:hAnsi="Tahoma" w:cs="Tahoma"/>
          <w:sz w:val="24"/>
          <w:szCs w:val="24"/>
        </w:rPr>
        <w:t xml:space="preserve">Introduce guests present:  </w:t>
      </w:r>
      <w:proofErr w:type="spellStart"/>
      <w:r w:rsidRPr="00ED1AF6">
        <w:rPr>
          <w:rFonts w:ascii="Tahoma" w:eastAsia="Times New Roman" w:hAnsi="Tahoma" w:cs="Tahoma"/>
          <w:sz w:val="24"/>
          <w:szCs w:val="24"/>
        </w:rPr>
        <w:t>None</w:t>
      </w:r>
      <w:proofErr w:type="spellEnd"/>
    </w:p>
    <w:p w14:paraId="200411D9" w14:textId="05DDE728" w:rsidR="009F6E2A" w:rsidRPr="00F31F1D" w:rsidRDefault="00530824" w:rsidP="00F31F1D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vertAlign w:val="subscript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lastRenderedPageBreak/>
        <w:t>Courtnay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Schwartz</w:t>
      </w:r>
      <w:r w:rsidR="009F6E2A">
        <w:rPr>
          <w:rFonts w:ascii="Tahoma" w:eastAsia="Times New Roman" w:hAnsi="Tahoma" w:cs="Tahoma"/>
          <w:sz w:val="24"/>
          <w:szCs w:val="24"/>
        </w:rPr>
        <w:t xml:space="preserve"> – POST:</w:t>
      </w:r>
    </w:p>
    <w:p w14:paraId="0B5CDA00" w14:textId="77777777" w:rsidR="009F6E2A" w:rsidRDefault="009F6E2A" w:rsidP="00A1117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9AA4DE1" w14:textId="77777777" w:rsidR="00B30A68" w:rsidRDefault="00B30A6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14:paraId="034123F2" w14:textId="4405480F" w:rsidR="00D90408" w:rsidRDefault="00D9040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Renewal Update:</w:t>
      </w:r>
    </w:p>
    <w:p w14:paraId="3178CA30" w14:textId="5BCDAD42" w:rsidR="00D90408" w:rsidRDefault="00D9040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14:paraId="470DB418" w14:textId="6A7DFCA7" w:rsidR="00D90408" w:rsidRDefault="0099372E" w:rsidP="009764BE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The committee is still working on renewal lesson plans.  Arapahoe Community College has one approved.  </w:t>
      </w:r>
      <w:r w:rsidR="009764BE">
        <w:rPr>
          <w:rFonts w:ascii="Tahoma" w:eastAsia="Times New Roman" w:hAnsi="Tahoma" w:cs="Tahoma"/>
          <w:sz w:val="24"/>
          <w:szCs w:val="24"/>
        </w:rPr>
        <w:t xml:space="preserve">Denver PD </w:t>
      </w:r>
      <w:r>
        <w:rPr>
          <w:rFonts w:ascii="Tahoma" w:eastAsia="Times New Roman" w:hAnsi="Tahoma" w:cs="Tahoma"/>
          <w:sz w:val="24"/>
          <w:szCs w:val="24"/>
        </w:rPr>
        <w:t xml:space="preserve">does not have any approved. </w:t>
      </w:r>
      <w:proofErr w:type="spellStart"/>
      <w:r w:rsidR="00B30A68">
        <w:rPr>
          <w:rFonts w:ascii="Tahoma" w:eastAsia="Times New Roman" w:hAnsi="Tahoma" w:cs="Tahoma"/>
          <w:sz w:val="24"/>
          <w:szCs w:val="24"/>
        </w:rPr>
        <w:t>Jeffco</w:t>
      </w:r>
      <w:proofErr w:type="spellEnd"/>
      <w:r w:rsidR="00B30A68">
        <w:rPr>
          <w:rFonts w:ascii="Tahoma" w:eastAsia="Times New Roman" w:hAnsi="Tahoma" w:cs="Tahoma"/>
          <w:sz w:val="24"/>
          <w:szCs w:val="24"/>
        </w:rPr>
        <w:t xml:space="preserve">/Lakewood have submitted three revisions, two of which </w:t>
      </w:r>
      <w:proofErr w:type="gramStart"/>
      <w:r w:rsidR="00B30A68">
        <w:rPr>
          <w:rFonts w:ascii="Tahoma" w:eastAsia="Times New Roman" w:hAnsi="Tahoma" w:cs="Tahoma"/>
          <w:sz w:val="24"/>
          <w:szCs w:val="24"/>
        </w:rPr>
        <w:t>are not approved</w:t>
      </w:r>
      <w:proofErr w:type="gramEnd"/>
      <w:r w:rsidR="00B30A68">
        <w:rPr>
          <w:rFonts w:ascii="Tahoma" w:eastAsia="Times New Roman" w:hAnsi="Tahoma" w:cs="Tahoma"/>
          <w:sz w:val="24"/>
          <w:szCs w:val="24"/>
        </w:rPr>
        <w:t xml:space="preserve">.  </w:t>
      </w:r>
    </w:p>
    <w:p w14:paraId="656FDC5B" w14:textId="0DB06AEE" w:rsidR="002D4966" w:rsidRDefault="009764BE" w:rsidP="002D4966">
      <w:pPr>
        <w:spacing w:before="120"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</w:t>
      </w:r>
    </w:p>
    <w:p w14:paraId="41AE746E" w14:textId="2BCC86DE" w:rsidR="002D4966" w:rsidRDefault="002D4966" w:rsidP="002D4966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Thornton PD Basic Academy Update:</w:t>
      </w:r>
    </w:p>
    <w:p w14:paraId="0A241E65" w14:textId="5D1092A5" w:rsidR="002D4966" w:rsidRDefault="002D4966" w:rsidP="008206B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They </w:t>
      </w:r>
      <w:r w:rsidR="0099372E">
        <w:rPr>
          <w:rFonts w:ascii="Tahoma" w:eastAsia="Times New Roman" w:hAnsi="Tahoma" w:cs="Tahoma"/>
          <w:sz w:val="24"/>
          <w:szCs w:val="24"/>
        </w:rPr>
        <w:t>have uploaded 93</w:t>
      </w:r>
      <w:r w:rsidR="00B30A68">
        <w:rPr>
          <w:rFonts w:ascii="Tahoma" w:eastAsia="Times New Roman" w:hAnsi="Tahoma" w:cs="Tahoma"/>
          <w:sz w:val="24"/>
          <w:szCs w:val="24"/>
        </w:rPr>
        <w:t xml:space="preserve">% of their courses.  We have reviewed </w:t>
      </w:r>
      <w:r w:rsidR="0099372E">
        <w:rPr>
          <w:rFonts w:ascii="Tahoma" w:eastAsia="Times New Roman" w:hAnsi="Tahoma" w:cs="Tahoma"/>
          <w:sz w:val="24"/>
          <w:szCs w:val="24"/>
        </w:rPr>
        <w:t>32</w:t>
      </w:r>
      <w:r w:rsidR="00B30A68">
        <w:rPr>
          <w:rFonts w:ascii="Tahoma" w:eastAsia="Times New Roman" w:hAnsi="Tahoma" w:cs="Tahoma"/>
          <w:sz w:val="24"/>
          <w:szCs w:val="24"/>
        </w:rPr>
        <w:t xml:space="preserve"> of those with </w:t>
      </w:r>
      <w:r w:rsidR="0099372E">
        <w:rPr>
          <w:rFonts w:ascii="Tahoma" w:eastAsia="Times New Roman" w:hAnsi="Tahoma" w:cs="Tahoma"/>
          <w:sz w:val="24"/>
          <w:szCs w:val="24"/>
        </w:rPr>
        <w:t>7</w:t>
      </w:r>
      <w:r w:rsidR="00B30A68">
        <w:rPr>
          <w:rFonts w:ascii="Tahoma" w:eastAsia="Times New Roman" w:hAnsi="Tahoma" w:cs="Tahoma"/>
          <w:sz w:val="24"/>
          <w:szCs w:val="24"/>
        </w:rPr>
        <w:t xml:space="preserve"> approved and </w:t>
      </w:r>
      <w:r w:rsidR="0099372E">
        <w:rPr>
          <w:rFonts w:ascii="Tahoma" w:eastAsia="Times New Roman" w:hAnsi="Tahoma" w:cs="Tahoma"/>
          <w:sz w:val="24"/>
          <w:szCs w:val="24"/>
        </w:rPr>
        <w:t>25</w:t>
      </w:r>
      <w:r w:rsidR="00B30A68">
        <w:rPr>
          <w:rFonts w:ascii="Tahoma" w:eastAsia="Times New Roman" w:hAnsi="Tahoma" w:cs="Tahoma"/>
          <w:sz w:val="24"/>
          <w:szCs w:val="24"/>
        </w:rPr>
        <w:t xml:space="preserve"> not approved.  </w:t>
      </w:r>
      <w:r w:rsidR="0099372E">
        <w:rPr>
          <w:rFonts w:ascii="Tahoma" w:eastAsia="Times New Roman" w:hAnsi="Tahoma" w:cs="Tahoma"/>
          <w:sz w:val="24"/>
          <w:szCs w:val="24"/>
        </w:rPr>
        <w:t xml:space="preserve">There are 19 courses to </w:t>
      </w:r>
      <w:proofErr w:type="gramStart"/>
      <w:r w:rsidR="0099372E">
        <w:rPr>
          <w:rFonts w:ascii="Tahoma" w:eastAsia="Times New Roman" w:hAnsi="Tahoma" w:cs="Tahoma"/>
          <w:sz w:val="24"/>
          <w:szCs w:val="24"/>
        </w:rPr>
        <w:t>be reviewed</w:t>
      </w:r>
      <w:proofErr w:type="gramEnd"/>
      <w:r w:rsidR="0099372E">
        <w:rPr>
          <w:rFonts w:ascii="Tahoma" w:eastAsia="Times New Roman" w:hAnsi="Tahoma" w:cs="Tahoma"/>
          <w:sz w:val="24"/>
          <w:szCs w:val="24"/>
        </w:rPr>
        <w:t xml:space="preserve">.  </w:t>
      </w:r>
      <w:r w:rsidR="008206B7">
        <w:rPr>
          <w:rFonts w:ascii="Tahoma" w:eastAsia="Times New Roman" w:hAnsi="Tahoma" w:cs="Tahoma"/>
          <w:sz w:val="24"/>
          <w:szCs w:val="24"/>
        </w:rPr>
        <w:t xml:space="preserve">The subcommittees are to review them and adhere to the stipulated deadlines. </w:t>
      </w:r>
    </w:p>
    <w:p w14:paraId="71D91CC4" w14:textId="31317621" w:rsidR="00CB4C47" w:rsidRDefault="00CB4C47" w:rsidP="00CB4C47">
      <w:pPr>
        <w:spacing w:after="0"/>
        <w:rPr>
          <w:rFonts w:ascii="Tahoma" w:eastAsia="Times New Roman" w:hAnsi="Tahoma" w:cs="Tahoma"/>
          <w:sz w:val="24"/>
          <w:szCs w:val="24"/>
        </w:rPr>
      </w:pPr>
    </w:p>
    <w:p w14:paraId="240CDCD3" w14:textId="77777777" w:rsidR="00BD7C8D" w:rsidRDefault="00BD7C8D" w:rsidP="002D4966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1741FD22" w14:textId="09DAA587" w:rsidR="002D4966" w:rsidRDefault="00957EDB" w:rsidP="002D4966">
      <w:pPr>
        <w:spacing w:after="0"/>
        <w:rPr>
          <w:rFonts w:ascii="Tahoma" w:eastAsia="Times New Roman" w:hAnsi="Tahoma" w:cs="Tahoma"/>
          <w:b/>
          <w:sz w:val="24"/>
          <w:szCs w:val="24"/>
        </w:rPr>
      </w:pPr>
      <w:r w:rsidRPr="00957EDB">
        <w:rPr>
          <w:rFonts w:ascii="Tahoma" w:eastAsia="Times New Roman" w:hAnsi="Tahoma" w:cs="Tahoma"/>
          <w:b/>
          <w:sz w:val="24"/>
          <w:szCs w:val="24"/>
        </w:rPr>
        <w:t>NEW BUSINESS</w:t>
      </w:r>
      <w:r w:rsidR="008206B7" w:rsidRPr="00957EDB">
        <w:rPr>
          <w:rFonts w:ascii="Tahoma" w:eastAsia="Times New Roman" w:hAnsi="Tahoma" w:cs="Tahoma"/>
          <w:b/>
          <w:sz w:val="24"/>
          <w:szCs w:val="24"/>
        </w:rPr>
        <w:t>:</w:t>
      </w:r>
    </w:p>
    <w:p w14:paraId="10CFE048" w14:textId="77777777" w:rsidR="00957EDB" w:rsidRPr="00957EDB" w:rsidRDefault="00957EDB" w:rsidP="002D4966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5F160898" w14:textId="48E6D6A8" w:rsidR="00CB4C47" w:rsidRDefault="008206B7" w:rsidP="00CB4C4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 Vice Chair </w:t>
      </w:r>
      <w:proofErr w:type="gramStart"/>
      <w:r>
        <w:rPr>
          <w:rFonts w:ascii="Tahoma" w:eastAsia="Times New Roman" w:hAnsi="Tahoma" w:cs="Tahoma"/>
          <w:sz w:val="24"/>
          <w:szCs w:val="24"/>
        </w:rPr>
        <w:t>is required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by rule.  Submit nominations to Janet and the committee will vote on the position at the next meeting.</w:t>
      </w:r>
    </w:p>
    <w:p w14:paraId="36FABA56" w14:textId="77777777" w:rsidR="00CF6650" w:rsidRDefault="00CF6650" w:rsidP="00CF6650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</w:p>
    <w:p w14:paraId="0BFB86EB" w14:textId="680C3283" w:rsidR="00CF6650" w:rsidRPr="00CF6650" w:rsidRDefault="00CF6650" w:rsidP="00CB4C4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  <w:r w:rsidRPr="00CF6650">
        <w:rPr>
          <w:rFonts w:ascii="Tahoma" w:eastAsia="Times New Roman" w:hAnsi="Tahoma" w:cs="Tahoma"/>
          <w:sz w:val="24"/>
          <w:szCs w:val="24"/>
        </w:rPr>
        <w:t xml:space="preserve">Review injury reports from TCR and Highlands Ranch academies </w:t>
      </w:r>
    </w:p>
    <w:p w14:paraId="45F78E9C" w14:textId="77777777" w:rsidR="00CB4C47" w:rsidRDefault="00CB4C47" w:rsidP="00957EDB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1F28960E" w14:textId="7BC16974" w:rsidR="00957EDB" w:rsidRPr="00957EDB" w:rsidRDefault="00957EDB" w:rsidP="00957EDB">
      <w:pPr>
        <w:spacing w:after="0"/>
        <w:rPr>
          <w:rFonts w:ascii="Tahoma" w:eastAsia="Times New Roman" w:hAnsi="Tahoma" w:cs="Tahoma"/>
          <w:b/>
          <w:sz w:val="24"/>
          <w:szCs w:val="24"/>
        </w:rPr>
      </w:pPr>
      <w:r w:rsidRPr="00957EDB">
        <w:rPr>
          <w:rFonts w:ascii="Tahoma" w:eastAsia="Times New Roman" w:hAnsi="Tahoma" w:cs="Tahoma"/>
          <w:b/>
          <w:sz w:val="24"/>
          <w:szCs w:val="24"/>
        </w:rPr>
        <w:t>OLD BUSINESS:</w:t>
      </w:r>
    </w:p>
    <w:p w14:paraId="5107DA6A" w14:textId="4938ABA3" w:rsidR="008206B7" w:rsidRDefault="008206B7" w:rsidP="008206B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</w:p>
    <w:p w14:paraId="6B92D9B8" w14:textId="1C3E49CD" w:rsidR="0099372E" w:rsidRDefault="0099372E" w:rsidP="0099372E">
      <w:pPr>
        <w:spacing w:before="240"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The committee approved the Academy site for the CSPD Academy.  </w:t>
      </w:r>
    </w:p>
    <w:p w14:paraId="1CA1F945" w14:textId="03C85702" w:rsidR="003101EA" w:rsidRPr="00CB4C47" w:rsidRDefault="003101EA" w:rsidP="0099372E">
      <w:pPr>
        <w:spacing w:before="240"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The committee approved the Academy site for the Colorado Rangers.</w:t>
      </w:r>
    </w:p>
    <w:p w14:paraId="3CFF0F58" w14:textId="1F86F5BD" w:rsidR="00CB4C47" w:rsidRDefault="0004291E" w:rsidP="00984CB6">
      <w:pPr>
        <w:spacing w:before="240"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bookmarkStart w:id="0" w:name="_Hlk58564542"/>
      <w:r w:rsidRPr="0004291E">
        <w:rPr>
          <w:rFonts w:ascii="Tahoma" w:eastAsia="Times New Roman" w:hAnsi="Tahoma" w:cs="Tahoma"/>
          <w:sz w:val="24"/>
          <w:szCs w:val="24"/>
        </w:rPr>
        <w:t>Curri</w:t>
      </w:r>
      <w:r w:rsidR="00984CB6">
        <w:rPr>
          <w:rFonts w:ascii="Tahoma" w:eastAsia="Times New Roman" w:hAnsi="Tahoma" w:cs="Tahoma"/>
          <w:sz w:val="24"/>
          <w:szCs w:val="24"/>
        </w:rPr>
        <w:t>culum Revisions</w:t>
      </w:r>
      <w:proofErr w:type="gramStart"/>
      <w:r w:rsidR="00984CB6">
        <w:rPr>
          <w:rFonts w:ascii="Tahoma" w:eastAsia="Times New Roman" w:hAnsi="Tahoma" w:cs="Tahoma"/>
          <w:sz w:val="24"/>
          <w:szCs w:val="24"/>
        </w:rPr>
        <w:t>:  All of the sections discussed at previous meetings were unanimously approved by the committee</w:t>
      </w:r>
      <w:proofErr w:type="gramEnd"/>
      <w:r w:rsidR="00984CB6">
        <w:rPr>
          <w:rFonts w:ascii="Tahoma" w:eastAsia="Times New Roman" w:hAnsi="Tahoma" w:cs="Tahoma"/>
          <w:sz w:val="24"/>
          <w:szCs w:val="24"/>
        </w:rPr>
        <w:t xml:space="preserve">.  Janet will submit a redline document (dated 11/2/23) to POST for approval at the December board meeting.  </w:t>
      </w:r>
    </w:p>
    <w:p w14:paraId="5D06FC82" w14:textId="77777777" w:rsidR="00984CB6" w:rsidRDefault="00984CB6" w:rsidP="003101EA">
      <w:pPr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</w:p>
    <w:p w14:paraId="4FB8B6BF" w14:textId="50710885" w:rsidR="00984CB6" w:rsidRPr="0004291E" w:rsidRDefault="00984CB6" w:rsidP="00984CB6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As requested by POST, t</w:t>
      </w:r>
      <w:bookmarkStart w:id="1" w:name="_GoBack"/>
      <w:bookmarkEnd w:id="1"/>
      <w:r>
        <w:rPr>
          <w:rFonts w:ascii="Tahoma" w:eastAsia="Times New Roman" w:hAnsi="Tahoma" w:cs="Tahoma"/>
          <w:sz w:val="24"/>
          <w:szCs w:val="24"/>
        </w:rPr>
        <w:t xml:space="preserve">he committee discussed reducing the number of hours of interaction with special populations from </w:t>
      </w:r>
      <w:proofErr w:type="gramStart"/>
      <w:r>
        <w:rPr>
          <w:rFonts w:ascii="Tahoma" w:eastAsia="Times New Roman" w:hAnsi="Tahoma" w:cs="Tahoma"/>
          <w:sz w:val="24"/>
          <w:szCs w:val="24"/>
        </w:rPr>
        <w:t>8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to 4 for the reserve academy.  There were no objections. </w:t>
      </w:r>
    </w:p>
    <w:p w14:paraId="34ECD3DF" w14:textId="2AC61C9D" w:rsidR="0004291E" w:rsidRPr="0004291E" w:rsidRDefault="0004291E" w:rsidP="0004291E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sz w:val="24"/>
          <w:szCs w:val="24"/>
        </w:rPr>
        <w:t>M</w:t>
      </w:r>
      <w:r w:rsidR="00BD7C8D" w:rsidRPr="00BD7C8D">
        <w:rPr>
          <w:rFonts w:ascii="Tahoma" w:eastAsia="Times New Roman" w:hAnsi="Tahoma" w:cs="Tahoma"/>
          <w:sz w:val="24"/>
          <w:szCs w:val="24"/>
        </w:rPr>
        <w:t xml:space="preserve">otion / Approval to adjourn meeting at </w:t>
      </w:r>
      <w:r w:rsidR="00CB4C47">
        <w:rPr>
          <w:rFonts w:ascii="Tahoma" w:eastAsia="Times New Roman" w:hAnsi="Tahoma" w:cs="Tahoma"/>
          <w:sz w:val="24"/>
          <w:szCs w:val="24"/>
        </w:rPr>
        <w:t>111</w:t>
      </w:r>
      <w:r w:rsidR="0099372E">
        <w:rPr>
          <w:rFonts w:ascii="Tahoma" w:eastAsia="Times New Roman" w:hAnsi="Tahoma" w:cs="Tahoma"/>
          <w:sz w:val="24"/>
          <w:szCs w:val="24"/>
        </w:rPr>
        <w:t>0</w:t>
      </w:r>
      <w:r w:rsidRPr="0004291E">
        <w:rPr>
          <w:rFonts w:ascii="Tahoma" w:eastAsia="Times New Roman" w:hAnsi="Tahoma" w:cs="Tahoma"/>
          <w:sz w:val="24"/>
          <w:szCs w:val="24"/>
        </w:rPr>
        <w:t xml:space="preserve"> hours</w:t>
      </w:r>
      <w:r w:rsidR="00BD7C8D" w:rsidRPr="00BD7C8D">
        <w:rPr>
          <w:rFonts w:ascii="Tahoma" w:eastAsia="Times New Roman" w:hAnsi="Tahoma" w:cs="Tahoma"/>
          <w:sz w:val="24"/>
          <w:szCs w:val="24"/>
        </w:rPr>
        <w:t>.</w:t>
      </w:r>
      <w:r w:rsidRPr="0004291E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E84C2A1" w14:textId="2EB6623A" w:rsidR="002D4966" w:rsidRPr="00BD7C8D" w:rsidRDefault="0004291E" w:rsidP="00CF6650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b/>
          <w:bCs/>
          <w:sz w:val="24"/>
          <w:szCs w:val="24"/>
        </w:rPr>
        <w:t>The next committee meetings will</w:t>
      </w:r>
      <w:r w:rsidR="0099372E">
        <w:rPr>
          <w:rFonts w:ascii="Tahoma" w:eastAsia="Times New Roman" w:hAnsi="Tahoma" w:cs="Tahoma"/>
          <w:b/>
          <w:bCs/>
          <w:sz w:val="24"/>
          <w:szCs w:val="24"/>
        </w:rPr>
        <w:t xml:space="preserve"> be </w:t>
      </w:r>
      <w:r w:rsidRPr="0004291E">
        <w:rPr>
          <w:rFonts w:ascii="Tahoma" w:eastAsia="Times New Roman" w:hAnsi="Tahoma" w:cs="Tahoma"/>
          <w:b/>
          <w:bCs/>
          <w:sz w:val="24"/>
          <w:szCs w:val="24"/>
        </w:rPr>
        <w:t>November 30, 2023</w:t>
      </w:r>
      <w:r w:rsidR="0099372E"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CF6650">
        <w:rPr>
          <w:rFonts w:ascii="Tahoma" w:eastAsia="Times New Roman" w:hAnsi="Tahoma" w:cs="Tahoma"/>
          <w:b/>
          <w:bCs/>
          <w:sz w:val="24"/>
          <w:szCs w:val="24"/>
        </w:rPr>
        <w:t xml:space="preserve">January 4, </w:t>
      </w:r>
      <w:r w:rsidR="0099372E">
        <w:rPr>
          <w:rFonts w:ascii="Tahoma" w:eastAsia="Times New Roman" w:hAnsi="Tahoma" w:cs="Tahoma"/>
          <w:b/>
          <w:bCs/>
          <w:sz w:val="24"/>
          <w:szCs w:val="24"/>
        </w:rPr>
        <w:t xml:space="preserve">and February 1, </w:t>
      </w:r>
      <w:r w:rsidR="00CF6650">
        <w:rPr>
          <w:rFonts w:ascii="Tahoma" w:eastAsia="Times New Roman" w:hAnsi="Tahoma" w:cs="Tahoma"/>
          <w:b/>
          <w:bCs/>
          <w:sz w:val="24"/>
          <w:szCs w:val="24"/>
        </w:rPr>
        <w:t>2024</w:t>
      </w:r>
      <w:r w:rsidRPr="0004291E">
        <w:rPr>
          <w:rFonts w:ascii="Tahoma" w:eastAsia="Times New Roman" w:hAnsi="Tahoma" w:cs="Tahoma"/>
          <w:b/>
          <w:bCs/>
          <w:sz w:val="24"/>
          <w:szCs w:val="24"/>
        </w:rPr>
        <w:t xml:space="preserve">.  All will be at 0900 and will be remote.  The next POST Board meeting will be </w:t>
      </w:r>
      <w:r w:rsidR="00CF6650">
        <w:rPr>
          <w:rFonts w:ascii="Tahoma" w:eastAsia="Times New Roman" w:hAnsi="Tahoma" w:cs="Tahoma"/>
          <w:b/>
          <w:bCs/>
          <w:sz w:val="24"/>
          <w:szCs w:val="24"/>
        </w:rPr>
        <w:t>December 1 at 1000 in Denver</w:t>
      </w:r>
      <w:bookmarkEnd w:id="0"/>
      <w:r w:rsidR="00CF6650">
        <w:rPr>
          <w:rFonts w:ascii="Tahoma" w:eastAsia="Times New Roman" w:hAnsi="Tahoma" w:cs="Tahoma"/>
          <w:b/>
          <w:bCs/>
          <w:sz w:val="24"/>
          <w:szCs w:val="24"/>
        </w:rPr>
        <w:t>.</w:t>
      </w:r>
    </w:p>
    <w:p w14:paraId="3DCEBB97" w14:textId="2D43552B" w:rsidR="009D2F47" w:rsidRPr="00455B1B" w:rsidRDefault="009D2F47" w:rsidP="00455B1B">
      <w:pPr>
        <w:spacing w:before="240"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483D35" w14:textId="5D2E3324" w:rsidR="00BE5652" w:rsidRPr="0045185F" w:rsidRDefault="00BE5652" w:rsidP="00AF1716">
      <w:pPr>
        <w:spacing w:before="360"/>
        <w:rPr>
          <w:rFonts w:cstheme="minorHAnsi"/>
          <w:sz w:val="24"/>
          <w:szCs w:val="24"/>
        </w:rPr>
      </w:pPr>
    </w:p>
    <w:sectPr w:rsidR="00BE5652" w:rsidRPr="0045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909"/>
    <w:multiLevelType w:val="hybridMultilevel"/>
    <w:tmpl w:val="68784FAC"/>
    <w:lvl w:ilvl="0" w:tplc="4EB0275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D8B"/>
    <w:multiLevelType w:val="hybridMultilevel"/>
    <w:tmpl w:val="89EA5320"/>
    <w:lvl w:ilvl="0" w:tplc="25EC2FD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98D"/>
    <w:multiLevelType w:val="hybridMultilevel"/>
    <w:tmpl w:val="E748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940881"/>
    <w:multiLevelType w:val="hybridMultilevel"/>
    <w:tmpl w:val="EBEC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5D7"/>
    <w:multiLevelType w:val="hybridMultilevel"/>
    <w:tmpl w:val="D2C20C12"/>
    <w:lvl w:ilvl="0" w:tplc="9C3AE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707"/>
    <w:multiLevelType w:val="hybridMultilevel"/>
    <w:tmpl w:val="925E8550"/>
    <w:lvl w:ilvl="0" w:tplc="BB542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10D"/>
    <w:multiLevelType w:val="hybridMultilevel"/>
    <w:tmpl w:val="736C6528"/>
    <w:lvl w:ilvl="0" w:tplc="9C889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318A"/>
    <w:multiLevelType w:val="hybridMultilevel"/>
    <w:tmpl w:val="ACA0056A"/>
    <w:lvl w:ilvl="0" w:tplc="57781590">
      <w:numFmt w:val="bullet"/>
      <w:lvlText w:val=""/>
      <w:lvlJc w:val="left"/>
      <w:pPr>
        <w:ind w:left="705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66"/>
    <w:rsid w:val="000006D1"/>
    <w:rsid w:val="000029C9"/>
    <w:rsid w:val="00006964"/>
    <w:rsid w:val="00010DD4"/>
    <w:rsid w:val="00011EBB"/>
    <w:rsid w:val="00013177"/>
    <w:rsid w:val="00015DB0"/>
    <w:rsid w:val="00021E2E"/>
    <w:rsid w:val="00025399"/>
    <w:rsid w:val="00035320"/>
    <w:rsid w:val="0004291E"/>
    <w:rsid w:val="00045014"/>
    <w:rsid w:val="00047C0E"/>
    <w:rsid w:val="00053EF5"/>
    <w:rsid w:val="00056175"/>
    <w:rsid w:val="000654A3"/>
    <w:rsid w:val="00065DA0"/>
    <w:rsid w:val="000670D2"/>
    <w:rsid w:val="000713C7"/>
    <w:rsid w:val="0008435F"/>
    <w:rsid w:val="000938EC"/>
    <w:rsid w:val="00093CE2"/>
    <w:rsid w:val="000945A2"/>
    <w:rsid w:val="000947B1"/>
    <w:rsid w:val="00097420"/>
    <w:rsid w:val="000A30CC"/>
    <w:rsid w:val="000A605F"/>
    <w:rsid w:val="000A66D1"/>
    <w:rsid w:val="000B165C"/>
    <w:rsid w:val="000B2079"/>
    <w:rsid w:val="000B2E31"/>
    <w:rsid w:val="000B5389"/>
    <w:rsid w:val="000C115B"/>
    <w:rsid w:val="000C570C"/>
    <w:rsid w:val="000E15D6"/>
    <w:rsid w:val="000E5ABD"/>
    <w:rsid w:val="000E5DCE"/>
    <w:rsid w:val="000E681C"/>
    <w:rsid w:val="000F0E43"/>
    <w:rsid w:val="000F373C"/>
    <w:rsid w:val="000F7A30"/>
    <w:rsid w:val="0010199E"/>
    <w:rsid w:val="00104F88"/>
    <w:rsid w:val="001051F9"/>
    <w:rsid w:val="00105293"/>
    <w:rsid w:val="00106DF1"/>
    <w:rsid w:val="001146D1"/>
    <w:rsid w:val="00114AF7"/>
    <w:rsid w:val="00115395"/>
    <w:rsid w:val="001169D4"/>
    <w:rsid w:val="00121A7D"/>
    <w:rsid w:val="00124A4B"/>
    <w:rsid w:val="0012547A"/>
    <w:rsid w:val="001257DB"/>
    <w:rsid w:val="00132B67"/>
    <w:rsid w:val="00134CA3"/>
    <w:rsid w:val="00137770"/>
    <w:rsid w:val="0015018F"/>
    <w:rsid w:val="001529EB"/>
    <w:rsid w:val="00152DE9"/>
    <w:rsid w:val="00155C40"/>
    <w:rsid w:val="00156066"/>
    <w:rsid w:val="001572D3"/>
    <w:rsid w:val="00166E8B"/>
    <w:rsid w:val="0017447F"/>
    <w:rsid w:val="00181F0C"/>
    <w:rsid w:val="00191CD0"/>
    <w:rsid w:val="00196786"/>
    <w:rsid w:val="00197193"/>
    <w:rsid w:val="001A37C5"/>
    <w:rsid w:val="001A4EC5"/>
    <w:rsid w:val="001A564D"/>
    <w:rsid w:val="001A5900"/>
    <w:rsid w:val="001B6CAE"/>
    <w:rsid w:val="001C2B31"/>
    <w:rsid w:val="001C574B"/>
    <w:rsid w:val="001D11A6"/>
    <w:rsid w:val="001D5275"/>
    <w:rsid w:val="001D5CF9"/>
    <w:rsid w:val="001D719D"/>
    <w:rsid w:val="001F1465"/>
    <w:rsid w:val="001F42AA"/>
    <w:rsid w:val="001F5AF1"/>
    <w:rsid w:val="001F7C5D"/>
    <w:rsid w:val="00202C13"/>
    <w:rsid w:val="00204B79"/>
    <w:rsid w:val="0021402E"/>
    <w:rsid w:val="002144C1"/>
    <w:rsid w:val="0022728E"/>
    <w:rsid w:val="002276D4"/>
    <w:rsid w:val="002327CB"/>
    <w:rsid w:val="002331B8"/>
    <w:rsid w:val="002435DB"/>
    <w:rsid w:val="002469E4"/>
    <w:rsid w:val="002525CE"/>
    <w:rsid w:val="00262D10"/>
    <w:rsid w:val="0026634B"/>
    <w:rsid w:val="00272303"/>
    <w:rsid w:val="002725E5"/>
    <w:rsid w:val="002752E8"/>
    <w:rsid w:val="00277EEB"/>
    <w:rsid w:val="002856DB"/>
    <w:rsid w:val="00292036"/>
    <w:rsid w:val="00293356"/>
    <w:rsid w:val="002967C1"/>
    <w:rsid w:val="002967D8"/>
    <w:rsid w:val="002A4EBB"/>
    <w:rsid w:val="002B1C2A"/>
    <w:rsid w:val="002B223D"/>
    <w:rsid w:val="002C7C79"/>
    <w:rsid w:val="002C7E14"/>
    <w:rsid w:val="002D07BD"/>
    <w:rsid w:val="002D136B"/>
    <w:rsid w:val="002D30A5"/>
    <w:rsid w:val="002D3628"/>
    <w:rsid w:val="002D4966"/>
    <w:rsid w:val="002D60EA"/>
    <w:rsid w:val="002E0D34"/>
    <w:rsid w:val="002E4B10"/>
    <w:rsid w:val="002F1079"/>
    <w:rsid w:val="002F4242"/>
    <w:rsid w:val="0030297C"/>
    <w:rsid w:val="00302A11"/>
    <w:rsid w:val="0030368F"/>
    <w:rsid w:val="00307FC4"/>
    <w:rsid w:val="003101EA"/>
    <w:rsid w:val="00311FB9"/>
    <w:rsid w:val="0031245F"/>
    <w:rsid w:val="003130CF"/>
    <w:rsid w:val="003176C1"/>
    <w:rsid w:val="00317E99"/>
    <w:rsid w:val="00321CE9"/>
    <w:rsid w:val="003265B0"/>
    <w:rsid w:val="00335205"/>
    <w:rsid w:val="0034624F"/>
    <w:rsid w:val="003516F5"/>
    <w:rsid w:val="0035180D"/>
    <w:rsid w:val="003555A7"/>
    <w:rsid w:val="00357E41"/>
    <w:rsid w:val="003608C5"/>
    <w:rsid w:val="00361ED6"/>
    <w:rsid w:val="003626A3"/>
    <w:rsid w:val="003667FB"/>
    <w:rsid w:val="003739F7"/>
    <w:rsid w:val="00374126"/>
    <w:rsid w:val="00376944"/>
    <w:rsid w:val="0037738A"/>
    <w:rsid w:val="0038468F"/>
    <w:rsid w:val="0038697F"/>
    <w:rsid w:val="00387AB5"/>
    <w:rsid w:val="003909CA"/>
    <w:rsid w:val="00392B9C"/>
    <w:rsid w:val="003939F1"/>
    <w:rsid w:val="00397900"/>
    <w:rsid w:val="003B1AFF"/>
    <w:rsid w:val="003C2F7D"/>
    <w:rsid w:val="003D4D14"/>
    <w:rsid w:val="003D588B"/>
    <w:rsid w:val="003D7BED"/>
    <w:rsid w:val="003E1460"/>
    <w:rsid w:val="003E57F4"/>
    <w:rsid w:val="004050A5"/>
    <w:rsid w:val="00414176"/>
    <w:rsid w:val="00414222"/>
    <w:rsid w:val="00414D36"/>
    <w:rsid w:val="004248A1"/>
    <w:rsid w:val="004254F3"/>
    <w:rsid w:val="0042743D"/>
    <w:rsid w:val="00431A76"/>
    <w:rsid w:val="004334A6"/>
    <w:rsid w:val="00433C60"/>
    <w:rsid w:val="00436D54"/>
    <w:rsid w:val="00445533"/>
    <w:rsid w:val="0045185F"/>
    <w:rsid w:val="00455B1B"/>
    <w:rsid w:val="00457BE2"/>
    <w:rsid w:val="00457F49"/>
    <w:rsid w:val="00463D98"/>
    <w:rsid w:val="00466C14"/>
    <w:rsid w:val="00470150"/>
    <w:rsid w:val="00473469"/>
    <w:rsid w:val="00473916"/>
    <w:rsid w:val="00480155"/>
    <w:rsid w:val="004927D9"/>
    <w:rsid w:val="00493A03"/>
    <w:rsid w:val="004947B8"/>
    <w:rsid w:val="00496025"/>
    <w:rsid w:val="004967E0"/>
    <w:rsid w:val="004A3227"/>
    <w:rsid w:val="004B1CF3"/>
    <w:rsid w:val="004B2546"/>
    <w:rsid w:val="004B2B28"/>
    <w:rsid w:val="004B31A2"/>
    <w:rsid w:val="004B337B"/>
    <w:rsid w:val="004B4FEC"/>
    <w:rsid w:val="004C0AF6"/>
    <w:rsid w:val="004C0D1A"/>
    <w:rsid w:val="004C7444"/>
    <w:rsid w:val="004D2CFD"/>
    <w:rsid w:val="004D50F3"/>
    <w:rsid w:val="004D52FA"/>
    <w:rsid w:val="004D7BAF"/>
    <w:rsid w:val="004E3B04"/>
    <w:rsid w:val="004E5A38"/>
    <w:rsid w:val="004E7085"/>
    <w:rsid w:val="004E7CC7"/>
    <w:rsid w:val="004F1E6F"/>
    <w:rsid w:val="004F27C3"/>
    <w:rsid w:val="004F3644"/>
    <w:rsid w:val="004F6060"/>
    <w:rsid w:val="00500242"/>
    <w:rsid w:val="00501842"/>
    <w:rsid w:val="00505947"/>
    <w:rsid w:val="00506B7F"/>
    <w:rsid w:val="00512E6C"/>
    <w:rsid w:val="005138B6"/>
    <w:rsid w:val="00515702"/>
    <w:rsid w:val="005202C7"/>
    <w:rsid w:val="00520E4A"/>
    <w:rsid w:val="0052548B"/>
    <w:rsid w:val="00526389"/>
    <w:rsid w:val="00530824"/>
    <w:rsid w:val="00551576"/>
    <w:rsid w:val="005536AB"/>
    <w:rsid w:val="0055538A"/>
    <w:rsid w:val="00556D47"/>
    <w:rsid w:val="005608E4"/>
    <w:rsid w:val="00563491"/>
    <w:rsid w:val="00564A9B"/>
    <w:rsid w:val="005761BD"/>
    <w:rsid w:val="00577DD1"/>
    <w:rsid w:val="00592DBF"/>
    <w:rsid w:val="00593E74"/>
    <w:rsid w:val="00595348"/>
    <w:rsid w:val="00596BC9"/>
    <w:rsid w:val="005A284F"/>
    <w:rsid w:val="005B51D4"/>
    <w:rsid w:val="005C7519"/>
    <w:rsid w:val="005D1D68"/>
    <w:rsid w:val="005D2100"/>
    <w:rsid w:val="005D45AF"/>
    <w:rsid w:val="005D504E"/>
    <w:rsid w:val="005D6095"/>
    <w:rsid w:val="005E6D7C"/>
    <w:rsid w:val="005F592A"/>
    <w:rsid w:val="006012F2"/>
    <w:rsid w:val="0060654D"/>
    <w:rsid w:val="0061113D"/>
    <w:rsid w:val="00620B47"/>
    <w:rsid w:val="0062223B"/>
    <w:rsid w:val="00622F63"/>
    <w:rsid w:val="00624598"/>
    <w:rsid w:val="006337D5"/>
    <w:rsid w:val="00633C46"/>
    <w:rsid w:val="00634B91"/>
    <w:rsid w:val="006363FF"/>
    <w:rsid w:val="006367A1"/>
    <w:rsid w:val="00636C17"/>
    <w:rsid w:val="00637F6E"/>
    <w:rsid w:val="006427E5"/>
    <w:rsid w:val="0065116F"/>
    <w:rsid w:val="00651DD9"/>
    <w:rsid w:val="006555F8"/>
    <w:rsid w:val="00657BF0"/>
    <w:rsid w:val="006603EF"/>
    <w:rsid w:val="0066347A"/>
    <w:rsid w:val="00664B42"/>
    <w:rsid w:val="00674B51"/>
    <w:rsid w:val="006773A2"/>
    <w:rsid w:val="0067770D"/>
    <w:rsid w:val="006809EB"/>
    <w:rsid w:val="00684A5D"/>
    <w:rsid w:val="00690997"/>
    <w:rsid w:val="006950C9"/>
    <w:rsid w:val="006976FF"/>
    <w:rsid w:val="006A23C7"/>
    <w:rsid w:val="006A28E2"/>
    <w:rsid w:val="006A2D80"/>
    <w:rsid w:val="006A545A"/>
    <w:rsid w:val="006A5CAC"/>
    <w:rsid w:val="006A7018"/>
    <w:rsid w:val="006B2EB3"/>
    <w:rsid w:val="006B46C7"/>
    <w:rsid w:val="006C3AB0"/>
    <w:rsid w:val="006C4161"/>
    <w:rsid w:val="006D061D"/>
    <w:rsid w:val="006E503D"/>
    <w:rsid w:val="006F110D"/>
    <w:rsid w:val="006F1245"/>
    <w:rsid w:val="006F2CA9"/>
    <w:rsid w:val="006F3D21"/>
    <w:rsid w:val="006F44E2"/>
    <w:rsid w:val="0070108C"/>
    <w:rsid w:val="00702F68"/>
    <w:rsid w:val="00705B6A"/>
    <w:rsid w:val="00707709"/>
    <w:rsid w:val="00716ACD"/>
    <w:rsid w:val="0071772C"/>
    <w:rsid w:val="00727C4B"/>
    <w:rsid w:val="007304B6"/>
    <w:rsid w:val="0073308B"/>
    <w:rsid w:val="00744FC6"/>
    <w:rsid w:val="007451A3"/>
    <w:rsid w:val="007455B0"/>
    <w:rsid w:val="007469B8"/>
    <w:rsid w:val="00752B02"/>
    <w:rsid w:val="00754D54"/>
    <w:rsid w:val="00756204"/>
    <w:rsid w:val="00760E0E"/>
    <w:rsid w:val="007611EB"/>
    <w:rsid w:val="0076192D"/>
    <w:rsid w:val="00764544"/>
    <w:rsid w:val="007648ED"/>
    <w:rsid w:val="00765843"/>
    <w:rsid w:val="00766BB0"/>
    <w:rsid w:val="007673E0"/>
    <w:rsid w:val="00771D38"/>
    <w:rsid w:val="00775F39"/>
    <w:rsid w:val="00777072"/>
    <w:rsid w:val="007773B0"/>
    <w:rsid w:val="00780BE8"/>
    <w:rsid w:val="00783900"/>
    <w:rsid w:val="007857E5"/>
    <w:rsid w:val="00787742"/>
    <w:rsid w:val="00797135"/>
    <w:rsid w:val="007A14F6"/>
    <w:rsid w:val="007A2D97"/>
    <w:rsid w:val="007B5322"/>
    <w:rsid w:val="007B690D"/>
    <w:rsid w:val="007B6FB2"/>
    <w:rsid w:val="007C55D0"/>
    <w:rsid w:val="007D40A0"/>
    <w:rsid w:val="007D503E"/>
    <w:rsid w:val="007D6FE6"/>
    <w:rsid w:val="007D791E"/>
    <w:rsid w:val="007E2671"/>
    <w:rsid w:val="007E4A4B"/>
    <w:rsid w:val="007E5573"/>
    <w:rsid w:val="007E6614"/>
    <w:rsid w:val="007F3FCF"/>
    <w:rsid w:val="00802669"/>
    <w:rsid w:val="008033DB"/>
    <w:rsid w:val="00803D72"/>
    <w:rsid w:val="00804239"/>
    <w:rsid w:val="008100BC"/>
    <w:rsid w:val="00812B70"/>
    <w:rsid w:val="008206B7"/>
    <w:rsid w:val="0082121A"/>
    <w:rsid w:val="00835CA8"/>
    <w:rsid w:val="008404D8"/>
    <w:rsid w:val="00845C85"/>
    <w:rsid w:val="00853E65"/>
    <w:rsid w:val="00855050"/>
    <w:rsid w:val="0085729A"/>
    <w:rsid w:val="00861116"/>
    <w:rsid w:val="008663F0"/>
    <w:rsid w:val="008709A3"/>
    <w:rsid w:val="00872ECC"/>
    <w:rsid w:val="008746A9"/>
    <w:rsid w:val="00876196"/>
    <w:rsid w:val="008851C9"/>
    <w:rsid w:val="0089086E"/>
    <w:rsid w:val="008A2ECF"/>
    <w:rsid w:val="008A3BD5"/>
    <w:rsid w:val="008A4A85"/>
    <w:rsid w:val="008A5340"/>
    <w:rsid w:val="008A64FB"/>
    <w:rsid w:val="008B0121"/>
    <w:rsid w:val="008B0A95"/>
    <w:rsid w:val="008B1FF4"/>
    <w:rsid w:val="008B61EE"/>
    <w:rsid w:val="008C1B89"/>
    <w:rsid w:val="008C79F4"/>
    <w:rsid w:val="008D4DC4"/>
    <w:rsid w:val="008D7AEA"/>
    <w:rsid w:val="008E1B1A"/>
    <w:rsid w:val="008E3E8E"/>
    <w:rsid w:val="00906641"/>
    <w:rsid w:val="00907D18"/>
    <w:rsid w:val="00911D9D"/>
    <w:rsid w:val="00921739"/>
    <w:rsid w:val="0092632A"/>
    <w:rsid w:val="009269F4"/>
    <w:rsid w:val="00926B3F"/>
    <w:rsid w:val="00927863"/>
    <w:rsid w:val="00930B3D"/>
    <w:rsid w:val="00932456"/>
    <w:rsid w:val="009325F1"/>
    <w:rsid w:val="0093294F"/>
    <w:rsid w:val="00942984"/>
    <w:rsid w:val="00944CE3"/>
    <w:rsid w:val="00953842"/>
    <w:rsid w:val="00957EDB"/>
    <w:rsid w:val="00960BDD"/>
    <w:rsid w:val="009676C6"/>
    <w:rsid w:val="00973292"/>
    <w:rsid w:val="009764BE"/>
    <w:rsid w:val="0097708A"/>
    <w:rsid w:val="00977B7D"/>
    <w:rsid w:val="00981089"/>
    <w:rsid w:val="00984CB6"/>
    <w:rsid w:val="00985103"/>
    <w:rsid w:val="009860AF"/>
    <w:rsid w:val="00990F44"/>
    <w:rsid w:val="00991692"/>
    <w:rsid w:val="0099372E"/>
    <w:rsid w:val="009950DD"/>
    <w:rsid w:val="0099729F"/>
    <w:rsid w:val="009A0A2D"/>
    <w:rsid w:val="009C1C31"/>
    <w:rsid w:val="009D2F47"/>
    <w:rsid w:val="009D61D2"/>
    <w:rsid w:val="009D76C5"/>
    <w:rsid w:val="009F07C7"/>
    <w:rsid w:val="009F2A4E"/>
    <w:rsid w:val="009F2AFE"/>
    <w:rsid w:val="009F3CA0"/>
    <w:rsid w:val="009F6E2A"/>
    <w:rsid w:val="00A004D2"/>
    <w:rsid w:val="00A00BC1"/>
    <w:rsid w:val="00A1054E"/>
    <w:rsid w:val="00A1117F"/>
    <w:rsid w:val="00A11226"/>
    <w:rsid w:val="00A16B79"/>
    <w:rsid w:val="00A22C51"/>
    <w:rsid w:val="00A24417"/>
    <w:rsid w:val="00A25D63"/>
    <w:rsid w:val="00A263A9"/>
    <w:rsid w:val="00A27537"/>
    <w:rsid w:val="00A27C97"/>
    <w:rsid w:val="00A34D7F"/>
    <w:rsid w:val="00A36B90"/>
    <w:rsid w:val="00A436CD"/>
    <w:rsid w:val="00A47AC7"/>
    <w:rsid w:val="00A50360"/>
    <w:rsid w:val="00A51E07"/>
    <w:rsid w:val="00A601C8"/>
    <w:rsid w:val="00A62E1B"/>
    <w:rsid w:val="00A64B64"/>
    <w:rsid w:val="00A64F7F"/>
    <w:rsid w:val="00A71E23"/>
    <w:rsid w:val="00A7312D"/>
    <w:rsid w:val="00A74223"/>
    <w:rsid w:val="00A76A13"/>
    <w:rsid w:val="00A828D2"/>
    <w:rsid w:val="00A85A19"/>
    <w:rsid w:val="00A87143"/>
    <w:rsid w:val="00A8739D"/>
    <w:rsid w:val="00A87819"/>
    <w:rsid w:val="00A9031B"/>
    <w:rsid w:val="00A93E6D"/>
    <w:rsid w:val="00A952F9"/>
    <w:rsid w:val="00A96074"/>
    <w:rsid w:val="00AA7C1E"/>
    <w:rsid w:val="00AB1DC6"/>
    <w:rsid w:val="00AC1A86"/>
    <w:rsid w:val="00AC1B06"/>
    <w:rsid w:val="00AC3092"/>
    <w:rsid w:val="00AC3BAE"/>
    <w:rsid w:val="00AD5605"/>
    <w:rsid w:val="00AD74A9"/>
    <w:rsid w:val="00AE3F78"/>
    <w:rsid w:val="00AE7C53"/>
    <w:rsid w:val="00AF1716"/>
    <w:rsid w:val="00AF3621"/>
    <w:rsid w:val="00AF58A2"/>
    <w:rsid w:val="00B00D10"/>
    <w:rsid w:val="00B0234F"/>
    <w:rsid w:val="00B03D98"/>
    <w:rsid w:val="00B127A3"/>
    <w:rsid w:val="00B14E2C"/>
    <w:rsid w:val="00B27A22"/>
    <w:rsid w:val="00B3036A"/>
    <w:rsid w:val="00B30A68"/>
    <w:rsid w:val="00B32775"/>
    <w:rsid w:val="00B34C32"/>
    <w:rsid w:val="00B351FE"/>
    <w:rsid w:val="00B42836"/>
    <w:rsid w:val="00B45768"/>
    <w:rsid w:val="00B45D82"/>
    <w:rsid w:val="00B520CE"/>
    <w:rsid w:val="00B64A2A"/>
    <w:rsid w:val="00B70D84"/>
    <w:rsid w:val="00B71BA2"/>
    <w:rsid w:val="00B741F3"/>
    <w:rsid w:val="00B77707"/>
    <w:rsid w:val="00B82F85"/>
    <w:rsid w:val="00B85101"/>
    <w:rsid w:val="00B86D37"/>
    <w:rsid w:val="00B916F6"/>
    <w:rsid w:val="00B95F0A"/>
    <w:rsid w:val="00B9624D"/>
    <w:rsid w:val="00B9671C"/>
    <w:rsid w:val="00BA3FE7"/>
    <w:rsid w:val="00BA4D20"/>
    <w:rsid w:val="00BB3A99"/>
    <w:rsid w:val="00BC33D9"/>
    <w:rsid w:val="00BC4238"/>
    <w:rsid w:val="00BC75C6"/>
    <w:rsid w:val="00BD2411"/>
    <w:rsid w:val="00BD63CF"/>
    <w:rsid w:val="00BD7C8D"/>
    <w:rsid w:val="00BE0FD0"/>
    <w:rsid w:val="00BE1D48"/>
    <w:rsid w:val="00BE239A"/>
    <w:rsid w:val="00BE3727"/>
    <w:rsid w:val="00BE4085"/>
    <w:rsid w:val="00BE5652"/>
    <w:rsid w:val="00BE7CFD"/>
    <w:rsid w:val="00BF0088"/>
    <w:rsid w:val="00BF0A64"/>
    <w:rsid w:val="00BF3020"/>
    <w:rsid w:val="00BF5F03"/>
    <w:rsid w:val="00C01D59"/>
    <w:rsid w:val="00C02E1F"/>
    <w:rsid w:val="00C05140"/>
    <w:rsid w:val="00C0726F"/>
    <w:rsid w:val="00C07E9A"/>
    <w:rsid w:val="00C10413"/>
    <w:rsid w:val="00C10873"/>
    <w:rsid w:val="00C10932"/>
    <w:rsid w:val="00C148A5"/>
    <w:rsid w:val="00C14A7A"/>
    <w:rsid w:val="00C25398"/>
    <w:rsid w:val="00C25ECF"/>
    <w:rsid w:val="00C26DA9"/>
    <w:rsid w:val="00C404D2"/>
    <w:rsid w:val="00C41CBC"/>
    <w:rsid w:val="00C43FB1"/>
    <w:rsid w:val="00C445E1"/>
    <w:rsid w:val="00C53BFF"/>
    <w:rsid w:val="00C55521"/>
    <w:rsid w:val="00C55979"/>
    <w:rsid w:val="00C57A6C"/>
    <w:rsid w:val="00C60117"/>
    <w:rsid w:val="00C728C6"/>
    <w:rsid w:val="00C76A06"/>
    <w:rsid w:val="00C837C1"/>
    <w:rsid w:val="00C8420B"/>
    <w:rsid w:val="00C940F9"/>
    <w:rsid w:val="00CA38BF"/>
    <w:rsid w:val="00CA3AB4"/>
    <w:rsid w:val="00CA7D88"/>
    <w:rsid w:val="00CB00D0"/>
    <w:rsid w:val="00CB16FD"/>
    <w:rsid w:val="00CB3887"/>
    <w:rsid w:val="00CB4C47"/>
    <w:rsid w:val="00CB5304"/>
    <w:rsid w:val="00CB62AE"/>
    <w:rsid w:val="00CC194C"/>
    <w:rsid w:val="00CC1A6D"/>
    <w:rsid w:val="00CC3E87"/>
    <w:rsid w:val="00CC58F9"/>
    <w:rsid w:val="00CD083F"/>
    <w:rsid w:val="00CD3C1F"/>
    <w:rsid w:val="00CE0056"/>
    <w:rsid w:val="00CE317F"/>
    <w:rsid w:val="00CE3A7A"/>
    <w:rsid w:val="00CE7747"/>
    <w:rsid w:val="00CF3348"/>
    <w:rsid w:val="00CF6650"/>
    <w:rsid w:val="00CF6B40"/>
    <w:rsid w:val="00D0031A"/>
    <w:rsid w:val="00D0192F"/>
    <w:rsid w:val="00D07AA4"/>
    <w:rsid w:val="00D07F73"/>
    <w:rsid w:val="00D1029F"/>
    <w:rsid w:val="00D1034A"/>
    <w:rsid w:val="00D1092A"/>
    <w:rsid w:val="00D12774"/>
    <w:rsid w:val="00D12D53"/>
    <w:rsid w:val="00D210A8"/>
    <w:rsid w:val="00D22C8C"/>
    <w:rsid w:val="00D22D74"/>
    <w:rsid w:val="00D27601"/>
    <w:rsid w:val="00D27C2D"/>
    <w:rsid w:val="00D3022B"/>
    <w:rsid w:val="00D31902"/>
    <w:rsid w:val="00D33CB7"/>
    <w:rsid w:val="00D36018"/>
    <w:rsid w:val="00D45E2B"/>
    <w:rsid w:val="00D50F4B"/>
    <w:rsid w:val="00D51366"/>
    <w:rsid w:val="00D52275"/>
    <w:rsid w:val="00D5358B"/>
    <w:rsid w:val="00D5597A"/>
    <w:rsid w:val="00D55F8C"/>
    <w:rsid w:val="00D56DE3"/>
    <w:rsid w:val="00D57ED3"/>
    <w:rsid w:val="00D62D7D"/>
    <w:rsid w:val="00D6354C"/>
    <w:rsid w:val="00D644CF"/>
    <w:rsid w:val="00D6512F"/>
    <w:rsid w:val="00D66D0E"/>
    <w:rsid w:val="00D67D7D"/>
    <w:rsid w:val="00D70ED2"/>
    <w:rsid w:val="00D81691"/>
    <w:rsid w:val="00D81B1B"/>
    <w:rsid w:val="00D8432F"/>
    <w:rsid w:val="00D84A30"/>
    <w:rsid w:val="00D90408"/>
    <w:rsid w:val="00D920C7"/>
    <w:rsid w:val="00D92A33"/>
    <w:rsid w:val="00DA1120"/>
    <w:rsid w:val="00DA1B3A"/>
    <w:rsid w:val="00DB46CC"/>
    <w:rsid w:val="00DB7CD5"/>
    <w:rsid w:val="00DC0548"/>
    <w:rsid w:val="00DC6F7B"/>
    <w:rsid w:val="00DC7858"/>
    <w:rsid w:val="00DD17C8"/>
    <w:rsid w:val="00DD6BE1"/>
    <w:rsid w:val="00DE5904"/>
    <w:rsid w:val="00DE7690"/>
    <w:rsid w:val="00E0151C"/>
    <w:rsid w:val="00E01E44"/>
    <w:rsid w:val="00E02DEC"/>
    <w:rsid w:val="00E032E7"/>
    <w:rsid w:val="00E034C7"/>
    <w:rsid w:val="00E129BA"/>
    <w:rsid w:val="00E152E0"/>
    <w:rsid w:val="00E17452"/>
    <w:rsid w:val="00E21934"/>
    <w:rsid w:val="00E3092A"/>
    <w:rsid w:val="00E43DA7"/>
    <w:rsid w:val="00E507B7"/>
    <w:rsid w:val="00E50D95"/>
    <w:rsid w:val="00E52F98"/>
    <w:rsid w:val="00E55300"/>
    <w:rsid w:val="00E565CF"/>
    <w:rsid w:val="00E62AAB"/>
    <w:rsid w:val="00E70687"/>
    <w:rsid w:val="00E766FF"/>
    <w:rsid w:val="00E93089"/>
    <w:rsid w:val="00E96F2B"/>
    <w:rsid w:val="00E97623"/>
    <w:rsid w:val="00EB2065"/>
    <w:rsid w:val="00EB2DA2"/>
    <w:rsid w:val="00EB39BF"/>
    <w:rsid w:val="00EB3B0E"/>
    <w:rsid w:val="00EC6595"/>
    <w:rsid w:val="00ED1748"/>
    <w:rsid w:val="00ED1AF6"/>
    <w:rsid w:val="00ED2DF3"/>
    <w:rsid w:val="00EE1554"/>
    <w:rsid w:val="00EE2D9A"/>
    <w:rsid w:val="00EE400E"/>
    <w:rsid w:val="00EF1911"/>
    <w:rsid w:val="00EF2A22"/>
    <w:rsid w:val="00EF71A2"/>
    <w:rsid w:val="00EF7B38"/>
    <w:rsid w:val="00F00607"/>
    <w:rsid w:val="00F04795"/>
    <w:rsid w:val="00F04EDE"/>
    <w:rsid w:val="00F05918"/>
    <w:rsid w:val="00F0604B"/>
    <w:rsid w:val="00F114B6"/>
    <w:rsid w:val="00F12472"/>
    <w:rsid w:val="00F126FA"/>
    <w:rsid w:val="00F133FF"/>
    <w:rsid w:val="00F14D1D"/>
    <w:rsid w:val="00F225E1"/>
    <w:rsid w:val="00F23F91"/>
    <w:rsid w:val="00F249C3"/>
    <w:rsid w:val="00F31F1D"/>
    <w:rsid w:val="00F3283C"/>
    <w:rsid w:val="00F36537"/>
    <w:rsid w:val="00F37A70"/>
    <w:rsid w:val="00F44E8B"/>
    <w:rsid w:val="00F46F1A"/>
    <w:rsid w:val="00F52965"/>
    <w:rsid w:val="00F53C29"/>
    <w:rsid w:val="00F54313"/>
    <w:rsid w:val="00F701C3"/>
    <w:rsid w:val="00F71B72"/>
    <w:rsid w:val="00F76966"/>
    <w:rsid w:val="00F900E8"/>
    <w:rsid w:val="00F926B0"/>
    <w:rsid w:val="00F939B4"/>
    <w:rsid w:val="00F97905"/>
    <w:rsid w:val="00FA0CCD"/>
    <w:rsid w:val="00FA1FA9"/>
    <w:rsid w:val="00FB257F"/>
    <w:rsid w:val="00FB3E8F"/>
    <w:rsid w:val="00FB7D70"/>
    <w:rsid w:val="00FC049E"/>
    <w:rsid w:val="00FC2AEF"/>
    <w:rsid w:val="00FC37FA"/>
    <w:rsid w:val="00FC397B"/>
    <w:rsid w:val="00FD268E"/>
    <w:rsid w:val="00FD746E"/>
    <w:rsid w:val="00FF1125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0B7"/>
  <w15:docId w15:val="{6C0745F2-5E9A-4345-AD1A-8B29F58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47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28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0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-1439740077822403748gmail-m-6229553633463959502msolistparagraph">
    <w:name w:val="gmail-m_-1439740077822403748gmail-m-6229553633463959502msolistparagraph"/>
    <w:basedOn w:val="Normal"/>
    <w:rsid w:val="00191CD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0E733099EBB43BD6B35259B13370B" ma:contentTypeVersion="10" ma:contentTypeDescription="Create a new document." ma:contentTypeScope="" ma:versionID="05163c7173811d471582715e3c9bb98e">
  <xsd:schema xmlns:xsd="http://www.w3.org/2001/XMLSchema" xmlns:xs="http://www.w3.org/2001/XMLSchema" xmlns:p="http://schemas.microsoft.com/office/2006/metadata/properties" xmlns:ns3="1d0ce08f-3bc8-4f49-af9e-aab8829853d9" targetNamespace="http://schemas.microsoft.com/office/2006/metadata/properties" ma:root="true" ma:fieldsID="17ab23a14b2f717a38e27dff94a280d0" ns3:_="">
    <xsd:import namespace="1d0ce08f-3bc8-4f49-af9e-aab882985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ce08f-3bc8-4f49-af9e-aab882985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8C9F2-BA0B-4CE8-A87B-63A2AEF5F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64312-BA70-405A-B838-11B228F2F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ce08f-3bc8-4f49-af9e-aab882985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A5F5B-1A28-4FF7-93E1-0FF495DF38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Janice Worthem</cp:lastModifiedBy>
  <cp:revision>4</cp:revision>
  <dcterms:created xsi:type="dcterms:W3CDTF">2023-11-02T23:54:00Z</dcterms:created>
  <dcterms:modified xsi:type="dcterms:W3CDTF">2023-11-28T17:16:00Z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0x010100D830E733099EBB43BD6B35259B13370B</vt:lpwstr>
  </property>
</Properties>
</file>